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2FAB7B" w14:textId="77777777" w:rsidR="004B459C" w:rsidRPr="005609C8" w:rsidRDefault="004B459C" w:rsidP="00707E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09C8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7E4F941E" w14:textId="230590E6" w:rsidR="00782229" w:rsidRPr="005609C8" w:rsidRDefault="004B459C" w:rsidP="00D64AB5">
      <w:pPr>
        <w:spacing w:line="240" w:lineRule="auto"/>
        <w:ind w:right="260"/>
        <w:jc w:val="center"/>
        <w:rPr>
          <w:b/>
          <w:bCs/>
          <w:sz w:val="32"/>
          <w:szCs w:val="32"/>
        </w:rPr>
      </w:pPr>
      <w:r w:rsidRPr="005609C8"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  <w:r w:rsidR="00CC3A25" w:rsidRPr="005609C8">
        <w:rPr>
          <w:rFonts w:ascii="Times New Roman" w:hAnsi="Times New Roman" w:cs="Times New Roman"/>
          <w:b/>
          <w:sz w:val="24"/>
          <w:szCs w:val="24"/>
        </w:rPr>
        <w:t xml:space="preserve">СТ РК </w:t>
      </w:r>
      <w:r w:rsidR="00CC3A25" w:rsidRPr="005609C8">
        <w:rPr>
          <w:rStyle w:val="FontStyle1644"/>
          <w:rFonts w:ascii="Times New Roman" w:hAnsi="Times New Roman" w:cs="Times New Roman"/>
          <w:b/>
          <w:sz w:val="24"/>
          <w:szCs w:val="24"/>
          <w:lang w:eastAsia="en-US"/>
        </w:rPr>
        <w:t xml:space="preserve">ISO/IEC </w:t>
      </w:r>
      <w:r w:rsidR="00616C91" w:rsidRPr="00616C91">
        <w:rPr>
          <w:rStyle w:val="FontStyle1644"/>
          <w:rFonts w:ascii="Times New Roman" w:hAnsi="Times New Roman" w:cs="Times New Roman"/>
          <w:b/>
          <w:sz w:val="24"/>
          <w:szCs w:val="24"/>
          <w:lang w:eastAsia="en-US"/>
        </w:rPr>
        <w:t>27005</w:t>
      </w:r>
      <w:r w:rsidR="00CC3A25" w:rsidRPr="005609C8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616C91" w:rsidRPr="00616C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Информационные технологии. Методы обеспечения безопасности. Менеджмент риска информационной безопасности</w:t>
      </w:r>
      <w:r w:rsidR="00CC3A25" w:rsidRPr="005609C8">
        <w:rPr>
          <w:rFonts w:ascii="Times New Roman" w:hAnsi="Times New Roman" w:cs="Times New Roman"/>
          <w:b/>
          <w:sz w:val="24"/>
          <w:szCs w:val="24"/>
        </w:rPr>
        <w:t>»</w:t>
      </w:r>
    </w:p>
    <w:p w14:paraId="60D5D6FD" w14:textId="77777777" w:rsidR="004B459C" w:rsidRPr="005609C8" w:rsidRDefault="004B459C" w:rsidP="004B459C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  <w:r w:rsidRPr="005609C8">
        <w:rPr>
          <w:rFonts w:ascii="Times New Roman" w:hAnsi="Times New Roman" w:cs="Times New Roman"/>
          <w:b/>
          <w:spacing w:val="-6"/>
          <w:sz w:val="24"/>
          <w:szCs w:val="24"/>
        </w:rPr>
        <w:t>1 Техническое обоснование разработки стандарта</w:t>
      </w:r>
    </w:p>
    <w:p w14:paraId="68FDE84E" w14:textId="0862DB03" w:rsidR="00A228A5" w:rsidRPr="005609C8" w:rsidRDefault="00A228A5" w:rsidP="00C40AE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9C8">
        <w:rPr>
          <w:rFonts w:ascii="Times New Roman" w:hAnsi="Times New Roman" w:cs="Times New Roman"/>
          <w:sz w:val="24"/>
          <w:szCs w:val="24"/>
        </w:rPr>
        <w:t xml:space="preserve">Разработка </w:t>
      </w:r>
      <w:r w:rsidR="00CC3A25" w:rsidRPr="005609C8">
        <w:rPr>
          <w:rFonts w:ascii="Times New Roman" w:hAnsi="Times New Roman" w:cs="Times New Roman"/>
          <w:sz w:val="24"/>
          <w:szCs w:val="24"/>
        </w:rPr>
        <w:t>СТ РК «</w:t>
      </w:r>
      <w:r w:rsidR="00616C91" w:rsidRPr="004418C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Информационные технологии. Методы обеспечения безопасности. Менеджмент риска информационной безопасности</w:t>
      </w:r>
      <w:r w:rsidR="00CC3A25" w:rsidRPr="005609C8">
        <w:rPr>
          <w:rFonts w:ascii="Times New Roman" w:hAnsi="Times New Roman" w:cs="Times New Roman"/>
          <w:sz w:val="24"/>
          <w:szCs w:val="24"/>
        </w:rPr>
        <w:t xml:space="preserve">» </w:t>
      </w:r>
      <w:r w:rsidR="00C40AE1" w:rsidRPr="005609C8">
        <w:rPr>
          <w:rFonts w:ascii="Times New Roman" w:hAnsi="Times New Roman" w:cs="Times New Roman"/>
          <w:sz w:val="24"/>
          <w:szCs w:val="24"/>
        </w:rPr>
        <w:t>необходима для реализации национального проекта «Технологический рывок за счет цифровизации, инноваций и науки», а также в реализацию цели устойчивого развития № 9 «Индустриализация, инновации и инфраструктура: создание прочной инфраструктуры, содействие обеспечению всеохватной и устойчивой индустриализации и внедрению инноваций»</w:t>
      </w:r>
      <w:r w:rsidRPr="005609C8">
        <w:rPr>
          <w:rFonts w:ascii="Times New Roman" w:hAnsi="Times New Roman" w:cs="Times New Roman"/>
          <w:sz w:val="24"/>
          <w:szCs w:val="24"/>
        </w:rPr>
        <w:t>.</w:t>
      </w:r>
    </w:p>
    <w:p w14:paraId="165B94A6" w14:textId="009418D0" w:rsidR="00A228A5" w:rsidRPr="005609C8" w:rsidRDefault="00C40AE1" w:rsidP="00C40AE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9C8">
        <w:rPr>
          <w:rFonts w:ascii="Times New Roman" w:hAnsi="Times New Roman" w:cs="Times New Roman"/>
          <w:sz w:val="24"/>
          <w:szCs w:val="24"/>
        </w:rPr>
        <w:t xml:space="preserve">Настоящий стандарта СТ РК </w:t>
      </w:r>
      <w:r w:rsidRPr="005609C8">
        <w:rPr>
          <w:rStyle w:val="FontStyle1644"/>
          <w:rFonts w:ascii="Times New Roman" w:hAnsi="Times New Roman" w:cs="Times New Roman"/>
          <w:sz w:val="24"/>
          <w:szCs w:val="24"/>
          <w:lang w:eastAsia="en-US"/>
        </w:rPr>
        <w:t xml:space="preserve">ISO/IEC </w:t>
      </w:r>
      <w:r w:rsidR="00616C91" w:rsidRPr="00616C91">
        <w:rPr>
          <w:rStyle w:val="FontStyle1644"/>
          <w:rFonts w:ascii="Times New Roman" w:hAnsi="Times New Roman" w:cs="Times New Roman"/>
          <w:sz w:val="24"/>
          <w:szCs w:val="24"/>
          <w:lang w:eastAsia="en-US"/>
        </w:rPr>
        <w:t>27005</w:t>
      </w:r>
      <w:r w:rsidRPr="005609C8">
        <w:rPr>
          <w:rFonts w:ascii="Times New Roman" w:hAnsi="Times New Roman" w:cs="Times New Roman"/>
          <w:sz w:val="24"/>
          <w:szCs w:val="24"/>
        </w:rPr>
        <w:t xml:space="preserve"> «</w:t>
      </w:r>
      <w:r w:rsidR="00616C91" w:rsidRPr="004418C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Информационные технологии. Методы обеспечения безопасности. Менеджмент риска информационной безопасности</w:t>
      </w:r>
      <w:r w:rsidRPr="005609C8">
        <w:rPr>
          <w:rFonts w:ascii="Times New Roman" w:hAnsi="Times New Roman" w:cs="Times New Roman"/>
          <w:sz w:val="24"/>
          <w:szCs w:val="24"/>
        </w:rPr>
        <w:t>» разрабатывается в первые</w:t>
      </w:r>
      <w:r w:rsidR="00A228A5" w:rsidRPr="005609C8">
        <w:rPr>
          <w:rFonts w:ascii="Times New Roman" w:hAnsi="Times New Roman" w:cs="Times New Roman"/>
          <w:sz w:val="24"/>
          <w:szCs w:val="24"/>
        </w:rPr>
        <w:t>.</w:t>
      </w:r>
    </w:p>
    <w:p w14:paraId="3CB87543" w14:textId="5E7C08B2" w:rsidR="00C40AE1" w:rsidRPr="005609C8" w:rsidRDefault="00A228A5" w:rsidP="00C40AE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9C8">
        <w:rPr>
          <w:rFonts w:ascii="Times New Roman" w:hAnsi="Times New Roman" w:cs="Times New Roman"/>
          <w:sz w:val="24"/>
          <w:szCs w:val="24"/>
        </w:rPr>
        <w:t xml:space="preserve">Разработка и внедрение </w:t>
      </w:r>
      <w:r w:rsidR="00C40AE1" w:rsidRPr="005609C8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Pr="005609C8">
        <w:rPr>
          <w:rFonts w:ascii="Times New Roman" w:hAnsi="Times New Roman" w:cs="Times New Roman"/>
          <w:sz w:val="24"/>
          <w:szCs w:val="24"/>
        </w:rPr>
        <w:t xml:space="preserve">стандарта </w:t>
      </w:r>
      <w:r w:rsidR="00C40AE1" w:rsidRPr="005609C8">
        <w:rPr>
          <w:rFonts w:ascii="Times New Roman" w:hAnsi="Times New Roman" w:cs="Times New Roman"/>
          <w:sz w:val="24"/>
          <w:szCs w:val="24"/>
        </w:rPr>
        <w:t xml:space="preserve">СТ РК ISO/IEC </w:t>
      </w:r>
      <w:r w:rsidR="00616C91" w:rsidRPr="00616C91">
        <w:rPr>
          <w:rFonts w:ascii="Times New Roman" w:hAnsi="Times New Roman" w:cs="Times New Roman"/>
          <w:sz w:val="24"/>
          <w:szCs w:val="24"/>
        </w:rPr>
        <w:t xml:space="preserve">27005 </w:t>
      </w:r>
      <w:r w:rsidR="00616C91">
        <w:rPr>
          <w:rFonts w:ascii="Times New Roman" w:hAnsi="Times New Roman" w:cs="Times New Roman"/>
          <w:sz w:val="24"/>
          <w:szCs w:val="24"/>
        </w:rPr>
        <w:t xml:space="preserve">устанавливает </w:t>
      </w:r>
      <w:r w:rsidR="00616C91" w:rsidRPr="00616C91">
        <w:rPr>
          <w:rFonts w:ascii="Times New Roman" w:hAnsi="Times New Roman" w:cs="Times New Roman"/>
          <w:sz w:val="24"/>
          <w:szCs w:val="24"/>
        </w:rPr>
        <w:t>рекомендации по управлению рисками информационной безопасности.</w:t>
      </w:r>
    </w:p>
    <w:p w14:paraId="6E4DD8B8" w14:textId="77777777" w:rsidR="004B459C" w:rsidRPr="005609C8" w:rsidRDefault="004B459C" w:rsidP="004B459C">
      <w:pPr>
        <w:pStyle w:val="31"/>
        <w:ind w:firstLine="567"/>
        <w:jc w:val="both"/>
        <w:rPr>
          <w:b w:val="0"/>
          <w:i w:val="0"/>
          <w:sz w:val="24"/>
          <w:szCs w:val="24"/>
        </w:rPr>
      </w:pPr>
    </w:p>
    <w:p w14:paraId="3B800CFF" w14:textId="77777777" w:rsidR="004B459C" w:rsidRPr="005609C8" w:rsidRDefault="004B459C" w:rsidP="004B459C">
      <w:pPr>
        <w:pStyle w:val="31"/>
        <w:ind w:firstLine="567"/>
        <w:jc w:val="both"/>
        <w:rPr>
          <w:i w:val="0"/>
          <w:sz w:val="24"/>
          <w:szCs w:val="24"/>
        </w:rPr>
      </w:pPr>
      <w:r w:rsidRPr="005609C8">
        <w:rPr>
          <w:i w:val="0"/>
          <w:sz w:val="24"/>
          <w:szCs w:val="24"/>
        </w:rPr>
        <w:t xml:space="preserve">2 Основание для разработки стандарта </w:t>
      </w:r>
    </w:p>
    <w:p w14:paraId="3A7F59BF" w14:textId="77777777" w:rsidR="004B459C" w:rsidRPr="005609C8" w:rsidRDefault="004B459C" w:rsidP="004B459C">
      <w:pPr>
        <w:pStyle w:val="31"/>
        <w:ind w:firstLine="567"/>
        <w:jc w:val="both"/>
        <w:rPr>
          <w:i w:val="0"/>
          <w:sz w:val="24"/>
          <w:szCs w:val="24"/>
        </w:rPr>
      </w:pPr>
    </w:p>
    <w:p w14:paraId="066EEF8B" w14:textId="415E92B7" w:rsidR="00C40AE1" w:rsidRDefault="00707E09" w:rsidP="00C40AE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9C8">
        <w:rPr>
          <w:rFonts w:ascii="Times New Roman" w:hAnsi="Times New Roman" w:cs="Times New Roman"/>
          <w:sz w:val="24"/>
          <w:szCs w:val="24"/>
        </w:rPr>
        <w:t xml:space="preserve">Национальный план стандартизации </w:t>
      </w:r>
      <w:r w:rsidR="00C40AE1" w:rsidRPr="005609C8">
        <w:rPr>
          <w:rFonts w:ascii="Times New Roman" w:hAnsi="Times New Roman" w:cs="Times New Roman"/>
          <w:sz w:val="24"/>
          <w:szCs w:val="24"/>
        </w:rPr>
        <w:t>на 2022</w:t>
      </w:r>
      <w:r w:rsidR="001E0020" w:rsidRPr="005609C8">
        <w:rPr>
          <w:rFonts w:ascii="Times New Roman" w:hAnsi="Times New Roman" w:cs="Times New Roman"/>
          <w:sz w:val="24"/>
          <w:szCs w:val="24"/>
        </w:rPr>
        <w:t xml:space="preserve"> год,</w:t>
      </w:r>
      <w:r w:rsidRPr="005609C8">
        <w:rPr>
          <w:rFonts w:ascii="Times New Roman" w:hAnsi="Times New Roman" w:cs="Times New Roman"/>
          <w:sz w:val="24"/>
          <w:szCs w:val="24"/>
        </w:rPr>
        <w:t xml:space="preserve"> утвержденный </w:t>
      </w:r>
      <w:r w:rsidR="005609C8" w:rsidRPr="005609C8">
        <w:rPr>
          <w:rFonts w:ascii="Times New Roman" w:hAnsi="Times New Roman" w:cs="Times New Roman"/>
          <w:sz w:val="24"/>
          <w:szCs w:val="24"/>
        </w:rPr>
        <w:t>приказом Председателя</w:t>
      </w:r>
      <w:r w:rsidRPr="005609C8">
        <w:rPr>
          <w:rFonts w:ascii="Times New Roman" w:hAnsi="Times New Roman" w:cs="Times New Roman"/>
          <w:sz w:val="24"/>
          <w:szCs w:val="24"/>
        </w:rPr>
        <w:t xml:space="preserve"> Комитета технического регулирования и метрологии Министерства торговли и интеграции Республики Казахстан </w:t>
      </w:r>
      <w:r w:rsidR="001E0020" w:rsidRPr="005609C8">
        <w:rPr>
          <w:rFonts w:ascii="Times New Roman" w:hAnsi="Times New Roman" w:cs="Times New Roman"/>
          <w:sz w:val="24"/>
          <w:szCs w:val="24"/>
        </w:rPr>
        <w:t xml:space="preserve">от </w:t>
      </w:r>
      <w:r w:rsidR="001E0020" w:rsidRPr="002E791D">
        <w:rPr>
          <w:rFonts w:ascii="Times New Roman" w:hAnsi="Times New Roman" w:cs="Times New Roman"/>
          <w:sz w:val="24"/>
          <w:szCs w:val="24"/>
        </w:rPr>
        <w:t>«</w:t>
      </w:r>
      <w:r w:rsidR="00616C91" w:rsidRPr="002E791D">
        <w:rPr>
          <w:rFonts w:ascii="Times New Roman" w:hAnsi="Times New Roman" w:cs="Times New Roman"/>
          <w:sz w:val="24"/>
          <w:szCs w:val="24"/>
        </w:rPr>
        <w:t>30</w:t>
      </w:r>
      <w:r w:rsidRPr="002E791D">
        <w:rPr>
          <w:rFonts w:ascii="Times New Roman" w:hAnsi="Times New Roman" w:cs="Times New Roman"/>
          <w:sz w:val="24"/>
          <w:szCs w:val="24"/>
        </w:rPr>
        <w:t xml:space="preserve">» </w:t>
      </w:r>
      <w:r w:rsidR="00616C91" w:rsidRPr="002E791D">
        <w:rPr>
          <w:rFonts w:ascii="Times New Roman" w:hAnsi="Times New Roman" w:cs="Times New Roman"/>
          <w:sz w:val="24"/>
          <w:szCs w:val="24"/>
        </w:rPr>
        <w:t>декабр</w:t>
      </w:r>
      <w:r w:rsidR="005609C8" w:rsidRPr="002E791D">
        <w:rPr>
          <w:rFonts w:ascii="Times New Roman" w:hAnsi="Times New Roman" w:cs="Times New Roman"/>
          <w:sz w:val="24"/>
          <w:szCs w:val="24"/>
        </w:rPr>
        <w:t>я 202</w:t>
      </w:r>
      <w:r w:rsidR="00616C91" w:rsidRPr="002E791D">
        <w:rPr>
          <w:rFonts w:ascii="Times New Roman" w:hAnsi="Times New Roman" w:cs="Times New Roman"/>
          <w:sz w:val="24"/>
          <w:szCs w:val="24"/>
        </w:rPr>
        <w:t>1</w:t>
      </w:r>
      <w:r w:rsidRPr="002E791D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C40AE1" w:rsidRPr="002E791D">
        <w:rPr>
          <w:rFonts w:ascii="Times New Roman" w:hAnsi="Times New Roman" w:cs="Times New Roman"/>
          <w:sz w:val="24"/>
          <w:szCs w:val="24"/>
        </w:rPr>
        <w:t>4</w:t>
      </w:r>
      <w:r w:rsidRPr="002E791D">
        <w:rPr>
          <w:rFonts w:ascii="Times New Roman" w:hAnsi="Times New Roman" w:cs="Times New Roman"/>
          <w:sz w:val="24"/>
          <w:szCs w:val="24"/>
        </w:rPr>
        <w:t>8</w:t>
      </w:r>
      <w:r w:rsidR="00C40AE1" w:rsidRPr="002E791D">
        <w:rPr>
          <w:rFonts w:ascii="Times New Roman" w:hAnsi="Times New Roman" w:cs="Times New Roman"/>
          <w:sz w:val="24"/>
          <w:szCs w:val="24"/>
        </w:rPr>
        <w:t>5</w:t>
      </w:r>
      <w:r w:rsidRPr="002E791D">
        <w:rPr>
          <w:rFonts w:ascii="Times New Roman" w:hAnsi="Times New Roman" w:cs="Times New Roman"/>
          <w:sz w:val="24"/>
          <w:szCs w:val="24"/>
        </w:rPr>
        <w:t>-НҚ</w:t>
      </w:r>
    </w:p>
    <w:p w14:paraId="63DE0ECF" w14:textId="77777777" w:rsidR="005609C8" w:rsidRDefault="005609C8" w:rsidP="00C40AE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F71574A" w14:textId="77777777" w:rsidR="004B459C" w:rsidRPr="005609C8" w:rsidRDefault="004B459C" w:rsidP="004B459C">
      <w:pPr>
        <w:pStyle w:val="11"/>
        <w:ind w:firstLine="567"/>
        <w:jc w:val="both"/>
        <w:rPr>
          <w:b/>
          <w:sz w:val="24"/>
          <w:szCs w:val="24"/>
        </w:rPr>
      </w:pPr>
      <w:r w:rsidRPr="005609C8">
        <w:rPr>
          <w:b/>
          <w:sz w:val="24"/>
          <w:szCs w:val="24"/>
        </w:rPr>
        <w:t>3 Характеристика объекта стандартизации</w:t>
      </w:r>
    </w:p>
    <w:p w14:paraId="6A2EA233" w14:textId="77777777" w:rsidR="004B459C" w:rsidRPr="005609C8" w:rsidRDefault="004B459C" w:rsidP="004B459C">
      <w:pPr>
        <w:pStyle w:val="11"/>
        <w:ind w:firstLine="567"/>
        <w:jc w:val="both"/>
        <w:rPr>
          <w:sz w:val="24"/>
          <w:szCs w:val="24"/>
        </w:rPr>
      </w:pPr>
    </w:p>
    <w:p w14:paraId="60719457" w14:textId="1051BEDC" w:rsidR="002E791D" w:rsidRPr="002E791D" w:rsidRDefault="0005604E" w:rsidP="002E791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791D">
        <w:rPr>
          <w:rFonts w:ascii="Times New Roman" w:hAnsi="Times New Roman" w:cs="Times New Roman"/>
          <w:sz w:val="24"/>
          <w:szCs w:val="24"/>
        </w:rPr>
        <w:t xml:space="preserve">Настоящий стандарт </w:t>
      </w:r>
      <w:r w:rsidR="002E791D">
        <w:rPr>
          <w:rFonts w:ascii="Times New Roman" w:hAnsi="Times New Roman" w:cs="Times New Roman"/>
          <w:sz w:val="24"/>
          <w:szCs w:val="24"/>
        </w:rPr>
        <w:t>предусматривает</w:t>
      </w:r>
      <w:r w:rsidR="002E791D" w:rsidRPr="002E791D">
        <w:rPr>
          <w:rFonts w:ascii="Times New Roman" w:hAnsi="Times New Roman" w:cs="Times New Roman"/>
          <w:sz w:val="28"/>
          <w:szCs w:val="24"/>
        </w:rPr>
        <w:t xml:space="preserve"> </w:t>
      </w:r>
      <w:r w:rsidR="002E791D" w:rsidRPr="002E791D">
        <w:rPr>
          <w:rFonts w:ascii="Times New Roman" w:hAnsi="Times New Roman" w:cs="Times New Roman"/>
          <w:sz w:val="24"/>
          <w:szCs w:val="24"/>
        </w:rPr>
        <w:t>рекомендации по управлению риск</w:t>
      </w:r>
      <w:r w:rsidR="002E791D">
        <w:rPr>
          <w:rFonts w:ascii="Times New Roman" w:hAnsi="Times New Roman" w:cs="Times New Roman"/>
          <w:sz w:val="24"/>
          <w:szCs w:val="24"/>
        </w:rPr>
        <w:t>ами информационной безопасности, а также</w:t>
      </w:r>
      <w:r w:rsidR="002E791D" w:rsidRPr="002E791D">
        <w:rPr>
          <w:rFonts w:ascii="Times New Roman" w:hAnsi="Times New Roman" w:cs="Times New Roman"/>
          <w:sz w:val="24"/>
          <w:szCs w:val="24"/>
        </w:rPr>
        <w:t xml:space="preserve"> поддерживает общие концепции, определённые в ISO/IEC 27001, и предназначен для содействия адекватного обеспечения информационной безопасности на основе подхода, связанного с менеджментом риска.</w:t>
      </w:r>
    </w:p>
    <w:p w14:paraId="71C16836" w14:textId="54AFB939" w:rsidR="00140F4C" w:rsidRPr="005609C8" w:rsidRDefault="00140F4C" w:rsidP="002E791D">
      <w:pPr>
        <w:pStyle w:val="Style46"/>
        <w:widowControl/>
        <w:ind w:firstLine="567"/>
        <w:jc w:val="both"/>
        <w:rPr>
          <w:rStyle w:val="FontStyle61"/>
          <w:rFonts w:ascii="Times New Roman" w:hAnsi="Times New Roman" w:cs="Times New Roman"/>
          <w:sz w:val="24"/>
        </w:rPr>
      </w:pPr>
    </w:p>
    <w:p w14:paraId="3BB91DEF" w14:textId="724EC21B" w:rsidR="004B459C" w:rsidRPr="005609C8" w:rsidRDefault="00140F4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09C8">
        <w:rPr>
          <w:rFonts w:ascii="Times New Roman" w:hAnsi="Times New Roman" w:cs="Times New Roman"/>
          <w:b/>
          <w:sz w:val="24"/>
          <w:szCs w:val="24"/>
        </w:rPr>
        <w:t>4</w:t>
      </w:r>
      <w:r w:rsidR="004B459C" w:rsidRPr="005609C8">
        <w:rPr>
          <w:rFonts w:ascii="Times New Roman" w:hAnsi="Times New Roman" w:cs="Times New Roman"/>
          <w:b/>
          <w:sz w:val="24"/>
          <w:szCs w:val="24"/>
        </w:rPr>
        <w:t xml:space="preserve"> Предполагаемые пользователи стандарта</w:t>
      </w:r>
    </w:p>
    <w:p w14:paraId="47BE3AA2" w14:textId="77777777" w:rsidR="004B459C" w:rsidRPr="005609C8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E53DBC1" w14:textId="77777777" w:rsidR="002E791D" w:rsidRPr="005609C8" w:rsidRDefault="002E791D" w:rsidP="002E791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Электронный правительственный портал «</w:t>
      </w:r>
      <w:r>
        <w:rPr>
          <w:rFonts w:ascii="Times New Roman" w:hAnsi="Times New Roman" w:cs="Times New Roman"/>
          <w:sz w:val="24"/>
          <w:szCs w:val="24"/>
          <w:lang w:val="en-US"/>
        </w:rPr>
        <w:t>EGOV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5609C8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БВУ (банки второго уровня), </w:t>
      </w:r>
      <w:r w:rsidRPr="005609C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31CAB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Tech</w:t>
      </w:r>
      <w:r w:rsidRPr="00331CA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компаний </w:t>
      </w:r>
      <w:r w:rsidRPr="005609C8">
        <w:rPr>
          <w:rFonts w:ascii="Times New Roman" w:hAnsi="Times New Roman" w:cs="Times New Roman"/>
          <w:sz w:val="24"/>
          <w:szCs w:val="24"/>
        </w:rPr>
        <w:t xml:space="preserve">и другие заинтересованные и субъекты национальной системы стандартизации. </w:t>
      </w:r>
    </w:p>
    <w:p w14:paraId="69A99B28" w14:textId="77777777" w:rsidR="00A228A5" w:rsidRPr="005609C8" w:rsidRDefault="00A228A5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51830C8" w14:textId="2B730D1E" w:rsidR="004B459C" w:rsidRPr="005609C8" w:rsidRDefault="006F7B7E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09C8">
        <w:rPr>
          <w:rFonts w:ascii="Times New Roman" w:hAnsi="Times New Roman" w:cs="Times New Roman"/>
          <w:b/>
          <w:sz w:val="24"/>
          <w:szCs w:val="24"/>
        </w:rPr>
        <w:t>5</w:t>
      </w:r>
      <w:r w:rsidR="004B459C" w:rsidRPr="005609C8">
        <w:rPr>
          <w:rFonts w:ascii="Times New Roman" w:hAnsi="Times New Roman" w:cs="Times New Roman"/>
          <w:b/>
          <w:sz w:val="24"/>
          <w:szCs w:val="24"/>
        </w:rPr>
        <w:t xml:space="preserve"> Сведения о рассылке проекта стандарта на согласование</w:t>
      </w:r>
    </w:p>
    <w:p w14:paraId="5C141FCD" w14:textId="77777777" w:rsidR="004B459C" w:rsidRPr="005609C8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F233396" w14:textId="77777777" w:rsidR="00C03060" w:rsidRDefault="00C03060" w:rsidP="00C03060">
      <w:pPr>
        <w:pStyle w:val="a3"/>
        <w:ind w:firstLine="567"/>
        <w:jc w:val="both"/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</w:pPr>
      <w:r w:rsidRPr="00EC588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Министерство цифрового развития инноваций и аэрокосмической промышленности Республики Казахстан, Комитет национальной безопасности РК,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Служба государственной охраны Республики Казахстан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АО «Государственная техническая служба»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НАО «Евразийский национальный университет им. Л.Н. Гумилева» МОН РК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НАО «Карагандинский государственный технический университет»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«Infobez.kz» (ТОО KazInSert»)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EC588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АО «Национальный инфокоммуникационный холдинг «Зерде», АО «Национальные информационные технологии», Astana Hub Международный технопарк IT стартапов, АО «Национальное агентство по развитию инноваций «QazInnovations, Технический комитет по стандартизации ТК 34, Члены ТК 34 и другие субъекты национальной системы стандартизации в сфере информационных технологии</w:t>
      </w:r>
      <w:r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АО «Национальные информационные технологии»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РГП «Институт информационных и вычислительных технологий»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РГП на ПХВ «Национальный научный центр развития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lastRenderedPageBreak/>
        <w:t>здравоохранения имени Салидат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Каирбековой» Министерства здравоохранения Республики Казахстан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ОЮЛ «Казахстанская ассоциация автоматизации и робототехники»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ОЮЛ «Интернет Ассоциация Казахстана»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НАО «Казахстанский национальный университет имени Аль-Фараби»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«ПАЦИФИКА»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АО «Транстелеком»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«FlowPort»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ОЮЛ «Центр анализа и расследования кибератак»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АО «Казахтелеком»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«KT Cloud Lab»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ОЮЛ «Национальная телекоммуникационная ассоциация Казахстана»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«City Transportation Systems»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«Мобайл Телеком-Сервис»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АОО «Назарбаев Университет»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«КаР-Тел»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АО «Кселл»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 «Astana IT,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University»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АО «Международный университет информационных технологий»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НАО «Алматинский университет энергетики 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и связи им. Гумарбека Даукеева»,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«Вавиот Азия»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«Smart system integration»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Корпоративного фонда «Фонд поддержки исследований и разработок в сфере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искусственного интеллекта»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«WebTotem»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«Artificial Technologies»</w:t>
      </w:r>
      <w:r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,</w:t>
      </w:r>
    </w:p>
    <w:p w14:paraId="49F7093F" w14:textId="598F764D" w:rsidR="00140F4C" w:rsidRPr="005609C8" w:rsidRDefault="00140F4C" w:rsidP="00782229">
      <w:pPr>
        <w:pStyle w:val="a3"/>
        <w:ind w:firstLine="567"/>
        <w:jc w:val="both"/>
        <w:rPr>
          <w:rFonts w:cs="Times New Roman"/>
          <w:color w:val="151515"/>
          <w:sz w:val="24"/>
          <w:szCs w:val="24"/>
          <w:shd w:val="clear" w:color="auto" w:fill="FFFFFF"/>
        </w:rPr>
      </w:pPr>
      <w:bookmarkStart w:id="0" w:name="_GoBack"/>
      <w:bookmarkEnd w:id="0"/>
    </w:p>
    <w:p w14:paraId="422DB233" w14:textId="3F8949FA" w:rsidR="004B459C" w:rsidRPr="005609C8" w:rsidRDefault="006F7B7E" w:rsidP="004B459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  <w:r w:rsidRPr="005609C8">
        <w:rPr>
          <w:b/>
          <w:sz w:val="24"/>
          <w:szCs w:val="24"/>
        </w:rPr>
        <w:t>6</w:t>
      </w:r>
      <w:r w:rsidR="004B459C" w:rsidRPr="005609C8">
        <w:rPr>
          <w:b/>
          <w:sz w:val="24"/>
          <w:szCs w:val="24"/>
        </w:rPr>
        <w:t xml:space="preserve">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14:paraId="6E1A2D89" w14:textId="77777777" w:rsidR="004B459C" w:rsidRPr="005609C8" w:rsidRDefault="004B459C" w:rsidP="006F7B7E">
      <w:pPr>
        <w:pStyle w:val="a3"/>
        <w:ind w:firstLine="567"/>
        <w:jc w:val="both"/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</w:pPr>
    </w:p>
    <w:p w14:paraId="239A2DD0" w14:textId="3C7B0230" w:rsidR="006F7B7E" w:rsidRPr="005609C8" w:rsidRDefault="00782229" w:rsidP="006F7B7E">
      <w:pPr>
        <w:pStyle w:val="a3"/>
        <w:ind w:firstLine="567"/>
        <w:jc w:val="both"/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</w:pPr>
      <w:bookmarkStart w:id="1" w:name="_Hlk73520124"/>
      <w:r w:rsidRPr="005609C8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Настоящий стандарт идентичен международному стандарту </w:t>
      </w:r>
      <w:r w:rsidR="006F7B7E" w:rsidRPr="005609C8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ISO/IEC </w:t>
      </w:r>
      <w:r w:rsidR="002E791D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27005</w:t>
      </w:r>
      <w:r w:rsidR="006F7B7E" w:rsidRPr="005609C8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-201</w:t>
      </w:r>
      <w:r w:rsidR="002E791D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8</w:t>
      </w:r>
      <w:r w:rsidR="006F7B7E" w:rsidRPr="005609C8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 </w:t>
      </w:r>
      <w:r w:rsidR="002E791D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«</w:t>
      </w:r>
      <w:r w:rsidR="002E791D" w:rsidRPr="002E791D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Information technology. Security techniques. Information security risk management</w:t>
      </w:r>
      <w:r w:rsidR="002E791D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»</w:t>
      </w:r>
      <w:r w:rsidR="002E791D" w:rsidRPr="002E791D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 </w:t>
      </w:r>
      <w:r w:rsidR="006F7B7E" w:rsidRPr="002E791D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(</w:t>
      </w:r>
      <w:r w:rsidR="006F7B7E" w:rsidRPr="002E791D">
        <w:rPr>
          <w:rFonts w:ascii="Times New Roman" w:hAnsi="Times New Roman" w:cs="Times New Roman"/>
          <w:i/>
          <w:color w:val="151515"/>
          <w:sz w:val="24"/>
          <w:szCs w:val="24"/>
          <w:shd w:val="clear" w:color="auto" w:fill="FFFFFF"/>
        </w:rPr>
        <w:t>«</w:t>
      </w:r>
      <w:r w:rsidR="002E791D" w:rsidRPr="002E791D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>Информационные технологии. Методы обеспечения безопасности. Менеджмент риска информационной безопасности</w:t>
      </w:r>
      <w:r w:rsidR="006F7B7E" w:rsidRPr="002E791D">
        <w:rPr>
          <w:rFonts w:ascii="Times New Roman" w:hAnsi="Times New Roman" w:cs="Times New Roman"/>
          <w:i/>
          <w:color w:val="151515"/>
          <w:sz w:val="24"/>
          <w:szCs w:val="24"/>
          <w:shd w:val="clear" w:color="auto" w:fill="FFFFFF"/>
        </w:rPr>
        <w:t>»)</w:t>
      </w:r>
    </w:p>
    <w:bookmarkEnd w:id="1"/>
    <w:p w14:paraId="7D47F35F" w14:textId="64C6293F" w:rsidR="004B459C" w:rsidRPr="005609C8" w:rsidRDefault="006F7B7E" w:rsidP="006F7B7E">
      <w:pPr>
        <w:pStyle w:val="2"/>
        <w:tabs>
          <w:tab w:val="left" w:pos="1900"/>
        </w:tabs>
        <w:ind w:firstLine="567"/>
        <w:jc w:val="both"/>
        <w:rPr>
          <w:b/>
          <w:sz w:val="24"/>
          <w:szCs w:val="24"/>
        </w:rPr>
      </w:pPr>
      <w:r w:rsidRPr="005609C8">
        <w:rPr>
          <w:b/>
          <w:sz w:val="24"/>
          <w:szCs w:val="24"/>
        </w:rPr>
        <w:tab/>
      </w:r>
    </w:p>
    <w:p w14:paraId="4C506BA9" w14:textId="2936037B" w:rsidR="004B459C" w:rsidRPr="005609C8" w:rsidRDefault="004B459C" w:rsidP="004B459C">
      <w:pPr>
        <w:pStyle w:val="3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09C8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6F7B7E" w:rsidRPr="005609C8">
        <w:rPr>
          <w:rFonts w:ascii="Times New Roman" w:hAnsi="Times New Roman" w:cs="Times New Roman"/>
          <w:b/>
          <w:sz w:val="24"/>
          <w:szCs w:val="24"/>
        </w:rPr>
        <w:t>7</w:t>
      </w:r>
      <w:r w:rsidRPr="005609C8">
        <w:rPr>
          <w:rFonts w:ascii="Times New Roman" w:hAnsi="Times New Roman" w:cs="Times New Roman"/>
          <w:b/>
          <w:sz w:val="24"/>
          <w:szCs w:val="24"/>
        </w:rPr>
        <w:t xml:space="preserve"> Данные о разработчике и соисполнителях (контактные данные), сроках разработки проекта стандарта</w:t>
      </w:r>
    </w:p>
    <w:p w14:paraId="443F1ED1" w14:textId="77777777" w:rsidR="004B459C" w:rsidRPr="005609C8" w:rsidRDefault="004B459C" w:rsidP="004B459C">
      <w:pPr>
        <w:pStyle w:val="3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09C8">
        <w:rPr>
          <w:rFonts w:ascii="Times New Roman" w:hAnsi="Times New Roman" w:cs="Times New Roman"/>
          <w:b/>
          <w:sz w:val="24"/>
          <w:szCs w:val="24"/>
        </w:rPr>
        <w:t xml:space="preserve">        </w:t>
      </w:r>
    </w:p>
    <w:p w14:paraId="74DEEA6B" w14:textId="77777777" w:rsidR="00707E09" w:rsidRPr="005609C8" w:rsidRDefault="004B459C" w:rsidP="00707E0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609C8">
        <w:rPr>
          <w:rFonts w:ascii="Times New Roman" w:hAnsi="Times New Roman" w:cs="Times New Roman"/>
          <w:sz w:val="24"/>
          <w:szCs w:val="24"/>
        </w:rPr>
        <w:t xml:space="preserve">         </w:t>
      </w:r>
      <w:r w:rsidR="00707E09" w:rsidRPr="005609C8">
        <w:rPr>
          <w:rFonts w:ascii="Times New Roman" w:hAnsi="Times New Roman" w:cs="Times New Roman"/>
          <w:sz w:val="24"/>
          <w:szCs w:val="24"/>
        </w:rPr>
        <w:t>РГП на ПХВ «Казахстанский институт стандартизации и метрологии»</w:t>
      </w:r>
    </w:p>
    <w:p w14:paraId="26D4084E" w14:textId="77777777" w:rsidR="00707E09" w:rsidRPr="005609C8" w:rsidRDefault="00707E09" w:rsidP="00707E0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09C8">
        <w:rPr>
          <w:rFonts w:ascii="Times New Roman" w:hAnsi="Times New Roman" w:cs="Times New Roman"/>
          <w:sz w:val="24"/>
          <w:szCs w:val="24"/>
        </w:rPr>
        <w:t>г. Нур-Султан, ул. Мәнгілік Ел, д. 11, здание «Эталонный Центр»</w:t>
      </w:r>
    </w:p>
    <w:p w14:paraId="2F4F4E83" w14:textId="77777777" w:rsidR="00707E09" w:rsidRPr="005609C8" w:rsidRDefault="00707E09" w:rsidP="00707E0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09C8">
        <w:rPr>
          <w:rFonts w:ascii="Times New Roman" w:hAnsi="Times New Roman" w:cs="Times New Roman"/>
          <w:sz w:val="24"/>
          <w:szCs w:val="24"/>
        </w:rPr>
        <w:t>Эл.почта: a.turumov@ksm.kz</w:t>
      </w:r>
    </w:p>
    <w:p w14:paraId="670A1331" w14:textId="1083B795" w:rsidR="004B459C" w:rsidRPr="005609C8" w:rsidRDefault="00707E09" w:rsidP="00707E0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9C8">
        <w:rPr>
          <w:rFonts w:ascii="Times New Roman" w:hAnsi="Times New Roman" w:cs="Times New Roman"/>
          <w:sz w:val="24"/>
          <w:szCs w:val="24"/>
        </w:rPr>
        <w:t>Тел.:8 (7172) 98 06 31</w:t>
      </w:r>
    </w:p>
    <w:p w14:paraId="088F295A" w14:textId="77777777" w:rsidR="004B459C" w:rsidRPr="005609C8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7322068" w14:textId="77777777" w:rsidR="004B459C" w:rsidRPr="005609C8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09C8">
        <w:rPr>
          <w:rFonts w:ascii="Times New Roman" w:hAnsi="Times New Roman" w:cs="Times New Roman"/>
          <w:b/>
          <w:sz w:val="24"/>
          <w:szCs w:val="24"/>
        </w:rPr>
        <w:t xml:space="preserve">Заместитель </w:t>
      </w:r>
    </w:p>
    <w:p w14:paraId="6A37C3B0" w14:textId="77777777" w:rsidR="00707E09" w:rsidRPr="005609C8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09C8">
        <w:rPr>
          <w:rFonts w:ascii="Times New Roman" w:hAnsi="Times New Roman" w:cs="Times New Roman"/>
          <w:b/>
          <w:sz w:val="24"/>
          <w:szCs w:val="24"/>
        </w:rPr>
        <w:t>Генерального директора</w:t>
      </w:r>
      <w:r w:rsidRPr="005609C8">
        <w:rPr>
          <w:rFonts w:ascii="Times New Roman" w:hAnsi="Times New Roman" w:cs="Times New Roman"/>
          <w:b/>
          <w:sz w:val="24"/>
          <w:szCs w:val="24"/>
        </w:rPr>
        <w:tab/>
      </w:r>
      <w:r w:rsidRPr="005609C8">
        <w:rPr>
          <w:rFonts w:ascii="Times New Roman" w:hAnsi="Times New Roman" w:cs="Times New Roman"/>
          <w:b/>
          <w:sz w:val="24"/>
          <w:szCs w:val="24"/>
        </w:rPr>
        <w:tab/>
      </w:r>
      <w:r w:rsidRPr="005609C8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</w:t>
      </w:r>
      <w:r w:rsidR="00707E09" w:rsidRPr="005609C8">
        <w:rPr>
          <w:rFonts w:ascii="Times New Roman" w:hAnsi="Times New Roman" w:cs="Times New Roman"/>
          <w:b/>
          <w:sz w:val="24"/>
          <w:szCs w:val="24"/>
        </w:rPr>
        <w:t>С. Радаев</w:t>
      </w:r>
    </w:p>
    <w:p w14:paraId="59154EA9" w14:textId="77777777" w:rsidR="00707E09" w:rsidRPr="005609C8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450BFAD" w14:textId="77777777" w:rsidR="00707E09" w:rsidRPr="005609C8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3EBA89A" w14:textId="77777777" w:rsidR="00707E09" w:rsidRPr="005609C8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3FEEB7B" w14:textId="77777777" w:rsidR="00707E09" w:rsidRPr="005609C8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AA1DA00" w14:textId="77777777" w:rsidR="00707E09" w:rsidRPr="005609C8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4254800" w14:textId="77777777" w:rsidR="00707E09" w:rsidRPr="005609C8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47A7CF8" w14:textId="2AB2426C" w:rsidR="00FF020F" w:rsidRPr="005609C8" w:rsidRDefault="00FF020F" w:rsidP="00795512">
      <w:pPr>
        <w:pStyle w:val="a3"/>
        <w:ind w:firstLine="567"/>
        <w:jc w:val="both"/>
        <w:rPr>
          <w:rFonts w:ascii="Times New Roman" w:hAnsi="Times New Roman" w:cs="Times New Roman"/>
        </w:rPr>
      </w:pPr>
    </w:p>
    <w:sectPr w:rsidR="00FF020F" w:rsidRPr="005609C8" w:rsidSect="00CC620D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005318" w14:textId="77777777" w:rsidR="00E22427" w:rsidRDefault="00E22427" w:rsidP="00A4133A">
      <w:pPr>
        <w:spacing w:after="0" w:line="240" w:lineRule="auto"/>
      </w:pPr>
      <w:r>
        <w:separator/>
      </w:r>
    </w:p>
  </w:endnote>
  <w:endnote w:type="continuationSeparator" w:id="0">
    <w:p w14:paraId="18C6B4AE" w14:textId="77777777" w:rsidR="00E22427" w:rsidRDefault="00E22427" w:rsidP="00A413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6994857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8D86868" w14:textId="77777777" w:rsidR="00A4133A" w:rsidRPr="001E0020" w:rsidRDefault="000C07EE">
        <w:pPr>
          <w:pStyle w:val="ad"/>
          <w:jc w:val="right"/>
          <w:rPr>
            <w:rFonts w:ascii="Times New Roman" w:hAnsi="Times New Roman" w:cs="Times New Roman"/>
            <w:sz w:val="24"/>
            <w:szCs w:val="24"/>
          </w:rPr>
        </w:pPr>
        <w:r w:rsidRPr="001E002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A4133A" w:rsidRPr="001E002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03060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12A4A82" w14:textId="77777777" w:rsidR="00A4133A" w:rsidRDefault="00A4133A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3A0B12" w14:textId="77777777" w:rsidR="00E22427" w:rsidRDefault="00E22427" w:rsidP="00A4133A">
      <w:pPr>
        <w:spacing w:after="0" w:line="240" w:lineRule="auto"/>
      </w:pPr>
      <w:r>
        <w:separator/>
      </w:r>
    </w:p>
  </w:footnote>
  <w:footnote w:type="continuationSeparator" w:id="0">
    <w:p w14:paraId="3A2A48BA" w14:textId="77777777" w:rsidR="00E22427" w:rsidRDefault="00E22427" w:rsidP="00A413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5F90"/>
    <w:multiLevelType w:val="hybridMultilevel"/>
    <w:tmpl w:val="00001649"/>
    <w:lvl w:ilvl="0" w:tplc="00006DF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567E6517"/>
    <w:multiLevelType w:val="multilevel"/>
    <w:tmpl w:val="D332A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EDC4EE1"/>
    <w:multiLevelType w:val="hybridMultilevel"/>
    <w:tmpl w:val="CE6ED648"/>
    <w:lvl w:ilvl="0" w:tplc="B04868FA">
      <w:start w:val="7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E0D62"/>
    <w:rsid w:val="00004621"/>
    <w:rsid w:val="00021968"/>
    <w:rsid w:val="00024E71"/>
    <w:rsid w:val="000352FF"/>
    <w:rsid w:val="00054621"/>
    <w:rsid w:val="0005604E"/>
    <w:rsid w:val="0009283D"/>
    <w:rsid w:val="00095AAD"/>
    <w:rsid w:val="000A1146"/>
    <w:rsid w:val="000B56D5"/>
    <w:rsid w:val="000C012E"/>
    <w:rsid w:val="000C07EE"/>
    <w:rsid w:val="000D766E"/>
    <w:rsid w:val="000F50CB"/>
    <w:rsid w:val="0010087F"/>
    <w:rsid w:val="00132FFF"/>
    <w:rsid w:val="001333EE"/>
    <w:rsid w:val="0013447C"/>
    <w:rsid w:val="00134725"/>
    <w:rsid w:val="00137C5B"/>
    <w:rsid w:val="00140F4C"/>
    <w:rsid w:val="001423B4"/>
    <w:rsid w:val="00164C07"/>
    <w:rsid w:val="0019516C"/>
    <w:rsid w:val="001A5893"/>
    <w:rsid w:val="001B3AAC"/>
    <w:rsid w:val="001B6122"/>
    <w:rsid w:val="001C36E0"/>
    <w:rsid w:val="001E0020"/>
    <w:rsid w:val="001E2C70"/>
    <w:rsid w:val="001E6538"/>
    <w:rsid w:val="001E70FA"/>
    <w:rsid w:val="001F56CB"/>
    <w:rsid w:val="001F6C4C"/>
    <w:rsid w:val="00205BFE"/>
    <w:rsid w:val="002407B6"/>
    <w:rsid w:val="00252933"/>
    <w:rsid w:val="00261B04"/>
    <w:rsid w:val="00273595"/>
    <w:rsid w:val="00285582"/>
    <w:rsid w:val="002A4EDB"/>
    <w:rsid w:val="002A72C3"/>
    <w:rsid w:val="002D7C6B"/>
    <w:rsid w:val="002E0D62"/>
    <w:rsid w:val="002E4403"/>
    <w:rsid w:val="002E4EDE"/>
    <w:rsid w:val="002E59AC"/>
    <w:rsid w:val="002E6A65"/>
    <w:rsid w:val="002E791D"/>
    <w:rsid w:val="002F1D95"/>
    <w:rsid w:val="00304248"/>
    <w:rsid w:val="00307775"/>
    <w:rsid w:val="00327EBD"/>
    <w:rsid w:val="00350BB1"/>
    <w:rsid w:val="0038248D"/>
    <w:rsid w:val="00384BE5"/>
    <w:rsid w:val="0038641E"/>
    <w:rsid w:val="003962BF"/>
    <w:rsid w:val="00397FDF"/>
    <w:rsid w:val="003A2BCE"/>
    <w:rsid w:val="003B0F7C"/>
    <w:rsid w:val="003B184B"/>
    <w:rsid w:val="003C4B6E"/>
    <w:rsid w:val="003C57D5"/>
    <w:rsid w:val="003F3C47"/>
    <w:rsid w:val="003F6D0E"/>
    <w:rsid w:val="00402593"/>
    <w:rsid w:val="004320DE"/>
    <w:rsid w:val="00436EFF"/>
    <w:rsid w:val="004370E1"/>
    <w:rsid w:val="00483D02"/>
    <w:rsid w:val="004844D4"/>
    <w:rsid w:val="00491058"/>
    <w:rsid w:val="00493AE5"/>
    <w:rsid w:val="004B459C"/>
    <w:rsid w:val="004C04DE"/>
    <w:rsid w:val="004C5F0D"/>
    <w:rsid w:val="004E0637"/>
    <w:rsid w:val="004E6B69"/>
    <w:rsid w:val="00517066"/>
    <w:rsid w:val="00547DF5"/>
    <w:rsid w:val="005609C8"/>
    <w:rsid w:val="005846F4"/>
    <w:rsid w:val="005B0B04"/>
    <w:rsid w:val="005C1A18"/>
    <w:rsid w:val="005C56BB"/>
    <w:rsid w:val="005F48EB"/>
    <w:rsid w:val="005F5043"/>
    <w:rsid w:val="00600D19"/>
    <w:rsid w:val="00603AC1"/>
    <w:rsid w:val="006046F1"/>
    <w:rsid w:val="00610131"/>
    <w:rsid w:val="00615810"/>
    <w:rsid w:val="00616C91"/>
    <w:rsid w:val="00623BF1"/>
    <w:rsid w:val="0062683B"/>
    <w:rsid w:val="00634DF8"/>
    <w:rsid w:val="00652E21"/>
    <w:rsid w:val="00653064"/>
    <w:rsid w:val="00654707"/>
    <w:rsid w:val="00667CA3"/>
    <w:rsid w:val="00667EE1"/>
    <w:rsid w:val="006A7544"/>
    <w:rsid w:val="006B4667"/>
    <w:rsid w:val="006B7057"/>
    <w:rsid w:val="006D5398"/>
    <w:rsid w:val="006D53F5"/>
    <w:rsid w:val="006E6118"/>
    <w:rsid w:val="006F4812"/>
    <w:rsid w:val="006F4C62"/>
    <w:rsid w:val="006F7B7E"/>
    <w:rsid w:val="0070332E"/>
    <w:rsid w:val="00707E09"/>
    <w:rsid w:val="00715FF7"/>
    <w:rsid w:val="007346DD"/>
    <w:rsid w:val="00741FBC"/>
    <w:rsid w:val="00762B33"/>
    <w:rsid w:val="0076450A"/>
    <w:rsid w:val="007704CA"/>
    <w:rsid w:val="00774A6B"/>
    <w:rsid w:val="00782229"/>
    <w:rsid w:val="00784E8E"/>
    <w:rsid w:val="00795512"/>
    <w:rsid w:val="0079712D"/>
    <w:rsid w:val="007974B4"/>
    <w:rsid w:val="007B0A9D"/>
    <w:rsid w:val="007C0455"/>
    <w:rsid w:val="007C052D"/>
    <w:rsid w:val="007D310E"/>
    <w:rsid w:val="007E137C"/>
    <w:rsid w:val="007F0028"/>
    <w:rsid w:val="00803FE3"/>
    <w:rsid w:val="0081442B"/>
    <w:rsid w:val="00833A56"/>
    <w:rsid w:val="00833B80"/>
    <w:rsid w:val="00836DA1"/>
    <w:rsid w:val="008446A6"/>
    <w:rsid w:val="00855732"/>
    <w:rsid w:val="00863C4F"/>
    <w:rsid w:val="00871F00"/>
    <w:rsid w:val="00883FCF"/>
    <w:rsid w:val="00890F83"/>
    <w:rsid w:val="008A3830"/>
    <w:rsid w:val="008C0D5B"/>
    <w:rsid w:val="008E42F5"/>
    <w:rsid w:val="008E51AB"/>
    <w:rsid w:val="008E71B0"/>
    <w:rsid w:val="008F40C9"/>
    <w:rsid w:val="00926FC4"/>
    <w:rsid w:val="00950138"/>
    <w:rsid w:val="009565F2"/>
    <w:rsid w:val="00960DB2"/>
    <w:rsid w:val="00981207"/>
    <w:rsid w:val="009816D7"/>
    <w:rsid w:val="00990D57"/>
    <w:rsid w:val="009B44D8"/>
    <w:rsid w:val="009E0014"/>
    <w:rsid w:val="009E4D11"/>
    <w:rsid w:val="009F00FB"/>
    <w:rsid w:val="00A17BB9"/>
    <w:rsid w:val="00A217B2"/>
    <w:rsid w:val="00A228A5"/>
    <w:rsid w:val="00A23008"/>
    <w:rsid w:val="00A272AD"/>
    <w:rsid w:val="00A4133A"/>
    <w:rsid w:val="00A4755E"/>
    <w:rsid w:val="00A7273C"/>
    <w:rsid w:val="00A820BF"/>
    <w:rsid w:val="00A822A4"/>
    <w:rsid w:val="00AA53C0"/>
    <w:rsid w:val="00AC7866"/>
    <w:rsid w:val="00AD4936"/>
    <w:rsid w:val="00AE1428"/>
    <w:rsid w:val="00AF22B2"/>
    <w:rsid w:val="00AF3181"/>
    <w:rsid w:val="00B43E84"/>
    <w:rsid w:val="00B4688F"/>
    <w:rsid w:val="00B514ED"/>
    <w:rsid w:val="00B71B0D"/>
    <w:rsid w:val="00B763C0"/>
    <w:rsid w:val="00B86E17"/>
    <w:rsid w:val="00B8721F"/>
    <w:rsid w:val="00B94A08"/>
    <w:rsid w:val="00BB2D92"/>
    <w:rsid w:val="00BB547F"/>
    <w:rsid w:val="00BB5DE5"/>
    <w:rsid w:val="00BC3A5B"/>
    <w:rsid w:val="00BC7B83"/>
    <w:rsid w:val="00BD7126"/>
    <w:rsid w:val="00BE0E0D"/>
    <w:rsid w:val="00BE2B3F"/>
    <w:rsid w:val="00BE314E"/>
    <w:rsid w:val="00C03060"/>
    <w:rsid w:val="00C07A09"/>
    <w:rsid w:val="00C14A6F"/>
    <w:rsid w:val="00C17AB2"/>
    <w:rsid w:val="00C23081"/>
    <w:rsid w:val="00C25450"/>
    <w:rsid w:val="00C26A3E"/>
    <w:rsid w:val="00C26DE8"/>
    <w:rsid w:val="00C31C26"/>
    <w:rsid w:val="00C33528"/>
    <w:rsid w:val="00C40AE1"/>
    <w:rsid w:val="00C43761"/>
    <w:rsid w:val="00C50B8F"/>
    <w:rsid w:val="00C5120A"/>
    <w:rsid w:val="00C55C73"/>
    <w:rsid w:val="00C64B1B"/>
    <w:rsid w:val="00C6683A"/>
    <w:rsid w:val="00C93178"/>
    <w:rsid w:val="00C9798E"/>
    <w:rsid w:val="00CA41A2"/>
    <w:rsid w:val="00CB136A"/>
    <w:rsid w:val="00CB4CA5"/>
    <w:rsid w:val="00CB79AC"/>
    <w:rsid w:val="00CC3A25"/>
    <w:rsid w:val="00CC620D"/>
    <w:rsid w:val="00CD5017"/>
    <w:rsid w:val="00CE159F"/>
    <w:rsid w:val="00CF0FC6"/>
    <w:rsid w:val="00CF16F0"/>
    <w:rsid w:val="00D02B98"/>
    <w:rsid w:val="00D15B1C"/>
    <w:rsid w:val="00D41E25"/>
    <w:rsid w:val="00D53834"/>
    <w:rsid w:val="00D55C80"/>
    <w:rsid w:val="00D55E24"/>
    <w:rsid w:val="00D57CD0"/>
    <w:rsid w:val="00D60361"/>
    <w:rsid w:val="00D64AB5"/>
    <w:rsid w:val="00D674AA"/>
    <w:rsid w:val="00D73433"/>
    <w:rsid w:val="00D8293E"/>
    <w:rsid w:val="00D908E3"/>
    <w:rsid w:val="00D96733"/>
    <w:rsid w:val="00DC757F"/>
    <w:rsid w:val="00DD1B80"/>
    <w:rsid w:val="00DE620F"/>
    <w:rsid w:val="00E01997"/>
    <w:rsid w:val="00E17743"/>
    <w:rsid w:val="00E22427"/>
    <w:rsid w:val="00E362D7"/>
    <w:rsid w:val="00E43630"/>
    <w:rsid w:val="00E4577B"/>
    <w:rsid w:val="00E65FC4"/>
    <w:rsid w:val="00E72613"/>
    <w:rsid w:val="00E83AA1"/>
    <w:rsid w:val="00E84B61"/>
    <w:rsid w:val="00EA640B"/>
    <w:rsid w:val="00F27565"/>
    <w:rsid w:val="00F468FE"/>
    <w:rsid w:val="00F474F7"/>
    <w:rsid w:val="00F53B50"/>
    <w:rsid w:val="00F702BB"/>
    <w:rsid w:val="00F8271F"/>
    <w:rsid w:val="00FA4FD3"/>
    <w:rsid w:val="00FA6BC0"/>
    <w:rsid w:val="00FA6BC8"/>
    <w:rsid w:val="00FB4087"/>
    <w:rsid w:val="00FD61CA"/>
    <w:rsid w:val="00FF020F"/>
    <w:rsid w:val="00FF5ACB"/>
    <w:rsid w:val="00FF6CBF"/>
    <w:rsid w:val="00FF7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87DB5"/>
  <w15:docId w15:val="{378367E2-DF21-479E-812D-6CC0EFCE5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2BF"/>
  </w:style>
  <w:style w:type="paragraph" w:styleId="1">
    <w:name w:val="heading 1"/>
    <w:basedOn w:val="a"/>
    <w:link w:val="10"/>
    <w:uiPriority w:val="9"/>
    <w:qFormat/>
    <w:rsid w:val="00C50B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D15B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DC757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DC757F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DC757F"/>
    <w:pPr>
      <w:spacing w:after="0" w:line="240" w:lineRule="auto"/>
    </w:pPr>
  </w:style>
  <w:style w:type="paragraph" w:customStyle="1" w:styleId="Normal1">
    <w:name w:val="Normal1"/>
    <w:uiPriority w:val="99"/>
    <w:rsid w:val="00DC7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C757F"/>
    <w:pPr>
      <w:ind w:left="720"/>
      <w:contextualSpacing/>
    </w:pPr>
  </w:style>
  <w:style w:type="paragraph" w:customStyle="1" w:styleId="Style5">
    <w:name w:val="Style5"/>
    <w:basedOn w:val="a"/>
    <w:uiPriority w:val="99"/>
    <w:rsid w:val="00600D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</w:rPr>
  </w:style>
  <w:style w:type="character" w:styleId="a5">
    <w:name w:val="Hyperlink"/>
    <w:basedOn w:val="a0"/>
    <w:uiPriority w:val="99"/>
    <w:unhideWhenUsed/>
    <w:rsid w:val="00600D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0B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B514ED"/>
  </w:style>
  <w:style w:type="character" w:customStyle="1" w:styleId="firmsinfo">
    <w:name w:val="firmsinfo"/>
    <w:basedOn w:val="a0"/>
    <w:rsid w:val="00B514ED"/>
  </w:style>
  <w:style w:type="character" w:customStyle="1" w:styleId="FontStyle90">
    <w:name w:val="Font Style90"/>
    <w:uiPriority w:val="99"/>
    <w:rsid w:val="005B0B04"/>
    <w:rPr>
      <w:rFonts w:ascii="Book Antiqua" w:hAnsi="Book Antiqua" w:cs="Book Antiqua"/>
      <w:color w:val="000000"/>
      <w:sz w:val="20"/>
      <w:szCs w:val="20"/>
    </w:rPr>
  </w:style>
  <w:style w:type="paragraph" w:customStyle="1" w:styleId="Style6">
    <w:name w:val="Style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0">
    <w:name w:val="Style40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15B1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Обычный1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33">
    <w:name w:val="Body Text Indent 3"/>
    <w:basedOn w:val="a"/>
    <w:link w:val="34"/>
    <w:uiPriority w:val="99"/>
    <w:unhideWhenUsed/>
    <w:rsid w:val="00FF020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020F"/>
    <w:rPr>
      <w:sz w:val="16"/>
      <w:szCs w:val="16"/>
    </w:rPr>
  </w:style>
  <w:style w:type="paragraph" w:styleId="a6">
    <w:name w:val="Body Text Indent"/>
    <w:basedOn w:val="a"/>
    <w:link w:val="a7"/>
    <w:uiPriority w:val="99"/>
    <w:semiHidden/>
    <w:unhideWhenUsed/>
    <w:rsid w:val="005C1A1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C1A18"/>
  </w:style>
  <w:style w:type="paragraph" w:styleId="a8">
    <w:name w:val="Normal (Web)"/>
    <w:basedOn w:val="a"/>
    <w:uiPriority w:val="99"/>
    <w:unhideWhenUsed/>
    <w:rsid w:val="00950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contact-infocomma">
    <w:name w:val="b-contact-info__comma"/>
    <w:basedOn w:val="a0"/>
    <w:rsid w:val="00E43630"/>
  </w:style>
  <w:style w:type="character" w:customStyle="1" w:styleId="notranslate">
    <w:name w:val="notranslate"/>
    <w:basedOn w:val="a0"/>
    <w:rsid w:val="00E43630"/>
  </w:style>
  <w:style w:type="paragraph" w:styleId="a9">
    <w:name w:val="Balloon Text"/>
    <w:basedOn w:val="a"/>
    <w:link w:val="aa"/>
    <w:unhideWhenUsed/>
    <w:rsid w:val="0009283D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0"/>
    <w:link w:val="a9"/>
    <w:rsid w:val="0009283D"/>
    <w:rPr>
      <w:rFonts w:ascii="Tahoma" w:eastAsiaTheme="minorHAnsi" w:hAnsi="Tahoma" w:cs="Tahoma"/>
      <w:sz w:val="16"/>
      <w:szCs w:val="16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4133A"/>
  </w:style>
  <w:style w:type="paragraph" w:styleId="ad">
    <w:name w:val="footer"/>
    <w:basedOn w:val="a"/>
    <w:link w:val="ae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4133A"/>
  </w:style>
  <w:style w:type="character" w:customStyle="1" w:styleId="FontStyle59">
    <w:name w:val="Font Style59"/>
    <w:uiPriority w:val="99"/>
    <w:rsid w:val="00707E09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61">
    <w:name w:val="Font Style61"/>
    <w:uiPriority w:val="99"/>
    <w:rsid w:val="00A228A5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1644">
    <w:name w:val="Font Style1644"/>
    <w:basedOn w:val="a0"/>
    <w:uiPriority w:val="99"/>
    <w:rsid w:val="00CC3A25"/>
    <w:rPr>
      <w:rFonts w:ascii="Arial" w:hAnsi="Arial" w:cs="Arial"/>
      <w:color w:val="000000"/>
      <w:sz w:val="16"/>
      <w:szCs w:val="16"/>
    </w:rPr>
  </w:style>
  <w:style w:type="paragraph" w:customStyle="1" w:styleId="Style25">
    <w:name w:val="Style25"/>
    <w:basedOn w:val="a"/>
    <w:uiPriority w:val="99"/>
    <w:rsid w:val="00C40AE1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1645">
    <w:name w:val="Font Style1645"/>
    <w:basedOn w:val="a0"/>
    <w:uiPriority w:val="99"/>
    <w:rsid w:val="00C40AE1"/>
    <w:rPr>
      <w:rFonts w:ascii="Arial" w:hAnsi="Arial" w:cs="Arial"/>
      <w:color w:val="000000"/>
      <w:sz w:val="18"/>
      <w:szCs w:val="18"/>
    </w:rPr>
  </w:style>
  <w:style w:type="paragraph" w:customStyle="1" w:styleId="Style32">
    <w:name w:val="Style32"/>
    <w:basedOn w:val="a"/>
    <w:uiPriority w:val="99"/>
    <w:rsid w:val="00140F4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Default">
    <w:name w:val="Default"/>
    <w:rsid w:val="006F7B7E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6F7B7E"/>
    <w:pPr>
      <w:spacing w:line="36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3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20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9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3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</Pages>
  <Words>679</Words>
  <Characters>3873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IdeaPad</cp:lastModifiedBy>
  <cp:revision>19</cp:revision>
  <cp:lastPrinted>2019-05-06T08:17:00Z</cp:lastPrinted>
  <dcterms:created xsi:type="dcterms:W3CDTF">2019-11-21T16:05:00Z</dcterms:created>
  <dcterms:modified xsi:type="dcterms:W3CDTF">2022-07-22T03:31:00Z</dcterms:modified>
</cp:coreProperties>
</file>